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A5" w:rsidRPr="00484AAD" w:rsidRDefault="00484AAD" w:rsidP="00484AAD">
      <w:r w:rsidRPr="00FC7AAB">
        <w:rPr>
          <w:rFonts w:ascii="Eras Light ITC" w:hAnsi="Eras Light ITC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pt;margin-top:18.7pt;width:421.8pt;height:98.25pt;z-index:251661312;mso-width-relative:margin;mso-height-relative:margin">
            <v:textbox>
              <w:txbxContent>
                <w:p w:rsidR="00A378D9" w:rsidRPr="00484AAD" w:rsidRDefault="00A378D9" w:rsidP="00A378D9">
                  <w:pPr>
                    <w:pStyle w:val="NoSpacing"/>
                    <w:rPr>
                      <w:rFonts w:ascii="Eras Light ITC" w:hAnsi="Eras Light ITC"/>
                      <w:u w:val="single"/>
                    </w:rPr>
                  </w:pPr>
                  <w:r w:rsidRPr="00484AAD">
                    <w:rPr>
                      <w:rFonts w:ascii="Eras Bold ITC" w:hAnsi="Eras Bold ITC"/>
                      <w:u w:val="single"/>
                    </w:rPr>
                    <w:t>Child</w:t>
                  </w:r>
                  <w:r w:rsidR="007217CA" w:rsidRPr="00484AAD">
                    <w:rPr>
                      <w:rFonts w:ascii="Eras Bold ITC" w:hAnsi="Eras Bold ITC"/>
                      <w:u w:val="single"/>
                    </w:rPr>
                    <w:t>/Young Person</w:t>
                  </w:r>
                  <w:r w:rsidRPr="00484AAD">
                    <w:rPr>
                      <w:rFonts w:ascii="Eras Bold ITC" w:hAnsi="Eras Bold ITC"/>
                      <w:u w:val="single"/>
                    </w:rPr>
                    <w:t xml:space="preserve"> Information</w:t>
                  </w:r>
                  <w:r w:rsidRPr="00484AAD">
                    <w:rPr>
                      <w:rFonts w:ascii="Eras Light ITC" w:hAnsi="Eras Light ITC"/>
                      <w:u w:val="single"/>
                    </w:rPr>
                    <w:t>:</w:t>
                  </w:r>
                </w:p>
                <w:p w:rsidR="00484AAD" w:rsidRDefault="00484AAD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A378D9" w:rsidRPr="00484AAD" w:rsidRDefault="00A378D9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484AAD">
                    <w:rPr>
                      <w:rFonts w:ascii="Eras Light ITC" w:hAnsi="Eras Light ITC"/>
                    </w:rPr>
                    <w:t>Name:</w:t>
                  </w:r>
                </w:p>
                <w:p w:rsidR="00484AAD" w:rsidRDefault="00484AAD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A378D9" w:rsidRPr="00484AAD" w:rsidRDefault="00A378D9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484AAD">
                    <w:rPr>
                      <w:rFonts w:ascii="Eras Light ITC" w:hAnsi="Eras Light ITC"/>
                    </w:rPr>
                    <w:t>Age:</w:t>
                  </w:r>
                </w:p>
                <w:p w:rsidR="00484AAD" w:rsidRDefault="00484AAD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7217CA" w:rsidRPr="00484AAD" w:rsidRDefault="007217CA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484AAD">
                    <w:rPr>
                      <w:rFonts w:ascii="Eras Light ITC" w:hAnsi="Eras Light ITC"/>
                    </w:rPr>
                    <w:t>Gender:</w:t>
                  </w:r>
                </w:p>
                <w:p w:rsidR="00A378D9" w:rsidRPr="00A378D9" w:rsidRDefault="00A378D9" w:rsidP="00A378D9"/>
              </w:txbxContent>
            </v:textbox>
          </v:shape>
        </w:pict>
      </w:r>
      <w:r w:rsidR="00B030F9">
        <w:rPr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1419225</wp:posOffset>
            </wp:positionH>
            <wp:positionV relativeFrom="page">
              <wp:posOffset>190500</wp:posOffset>
            </wp:positionV>
            <wp:extent cx="2876550" cy="8191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space 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23049">
        <w:t xml:space="preserve">                </w:t>
      </w:r>
      <w:r>
        <w:t xml:space="preserve">                               </w:t>
      </w:r>
      <w:r w:rsidR="00923049" w:rsidRPr="00A378D9">
        <w:rPr>
          <w:rFonts w:ascii="Eras Bold ITC" w:hAnsi="Eras Bold ITC"/>
          <w:b/>
          <w:sz w:val="24"/>
          <w:szCs w:val="24"/>
        </w:rPr>
        <w:t>Parent/Guardian Referral Form</w:t>
      </w:r>
    </w:p>
    <w:p w:rsidR="00923049" w:rsidRPr="00923049" w:rsidRDefault="00923049" w:rsidP="00923049">
      <w:pPr>
        <w:pStyle w:val="NoSpacing"/>
        <w:rPr>
          <w:rFonts w:ascii="Eras Light ITC" w:hAnsi="Eras Light ITC"/>
          <w:sz w:val="28"/>
          <w:szCs w:val="28"/>
        </w:rPr>
      </w:pPr>
    </w:p>
    <w:p w:rsidR="00923049" w:rsidRDefault="0092304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484AAD" w:rsidP="00923049">
      <w:pPr>
        <w:pStyle w:val="NoSpacing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noProof/>
          <w:sz w:val="24"/>
          <w:szCs w:val="24"/>
          <w:lang w:eastAsia="en-GB"/>
        </w:rPr>
        <w:pict>
          <v:shape id="_x0000_s1031" type="#_x0000_t202" style="position:absolute;margin-left:-3pt;margin-top:12.35pt;width:421.8pt;height:105.75pt;z-index:251662336;mso-width-relative:margin;mso-height-relative:margin">
            <v:textbox>
              <w:txbxContent>
                <w:p w:rsidR="00A378D9" w:rsidRPr="00484AAD" w:rsidRDefault="00A378D9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484AAD">
                    <w:rPr>
                      <w:rFonts w:ascii="Eras Bold ITC" w:hAnsi="Eras Bold ITC"/>
                      <w:u w:val="single"/>
                    </w:rPr>
                    <w:t>School Information</w:t>
                  </w:r>
                  <w:r w:rsidR="007217CA" w:rsidRPr="00484AAD">
                    <w:rPr>
                      <w:rFonts w:ascii="Eras Light ITC" w:hAnsi="Eras Light ITC"/>
                    </w:rPr>
                    <w:t xml:space="preserve"> (If access </w:t>
                  </w:r>
                  <w:r w:rsidR="00DE6256" w:rsidRPr="00484AAD">
                    <w:rPr>
                      <w:rFonts w:ascii="Eras Light ITC" w:hAnsi="Eras Light ITC"/>
                    </w:rPr>
                    <w:t xml:space="preserve">for one-to-one sessions </w:t>
                  </w:r>
                  <w:r w:rsidR="007217CA" w:rsidRPr="00484AAD">
                    <w:rPr>
                      <w:rFonts w:ascii="Eras Light ITC" w:hAnsi="Eras Light ITC"/>
                    </w:rPr>
                    <w:t>is required)</w:t>
                  </w:r>
                </w:p>
                <w:p w:rsidR="00484AAD" w:rsidRDefault="00484AAD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A378D9" w:rsidRPr="00484AAD" w:rsidRDefault="007217CA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484AAD">
                    <w:rPr>
                      <w:rFonts w:ascii="Eras Light ITC" w:hAnsi="Eras Light ITC"/>
                    </w:rPr>
                    <w:t>School n</w:t>
                  </w:r>
                  <w:r w:rsidR="00A378D9" w:rsidRPr="00484AAD">
                    <w:rPr>
                      <w:rFonts w:ascii="Eras Light ITC" w:hAnsi="Eras Light ITC"/>
                    </w:rPr>
                    <w:t>ame:</w:t>
                  </w:r>
                </w:p>
                <w:p w:rsidR="00484AAD" w:rsidRDefault="00484AAD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A378D9" w:rsidRPr="00484AAD" w:rsidRDefault="007217CA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484AAD">
                    <w:rPr>
                      <w:rFonts w:ascii="Eras Light ITC" w:hAnsi="Eras Light ITC"/>
                    </w:rPr>
                    <w:t>Point of contact in school:</w:t>
                  </w:r>
                </w:p>
                <w:p w:rsidR="00484AAD" w:rsidRDefault="00484AAD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</w:p>
                <w:p w:rsidR="00A378D9" w:rsidRPr="00484AAD" w:rsidRDefault="007217CA" w:rsidP="00A378D9">
                  <w:pPr>
                    <w:pStyle w:val="NoSpacing"/>
                    <w:rPr>
                      <w:rFonts w:ascii="Eras Light ITC" w:hAnsi="Eras Light ITC"/>
                    </w:rPr>
                  </w:pPr>
                  <w:r w:rsidRPr="00484AAD">
                    <w:rPr>
                      <w:rFonts w:ascii="Eras Light ITC" w:hAnsi="Eras Light ITC"/>
                    </w:rPr>
                    <w:t>Are school aware of child’s/young person’s situation?</w:t>
                  </w:r>
                  <w:r w:rsidR="00484AAD">
                    <w:rPr>
                      <w:rFonts w:ascii="Eras Light ITC" w:hAnsi="Eras Light ITC"/>
                    </w:rPr>
                    <w:t xml:space="preserve">    Yes    </w:t>
                  </w:r>
                  <w:r w:rsidR="00484AAD" w:rsidRPr="00484AAD">
                    <w:rPr>
                      <w:rFonts w:ascii="Eras Light ITC" w:hAnsi="Eras Light ITC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4AAD">
                    <w:rPr>
                      <w:rFonts w:ascii="Eras Light ITC" w:hAnsi="Eras Light ITC"/>
                    </w:rPr>
                    <w:t xml:space="preserve">       No   </w:t>
                  </w:r>
                  <w:r w:rsidR="00484AAD" w:rsidRPr="00484AAD">
                    <w:rPr>
                      <w:rFonts w:ascii="Eras Light ITC" w:hAnsi="Eras Light ITC"/>
                    </w:rPr>
                    <w:drawing>
                      <wp:inline distT="0" distB="0" distL="0" distR="0">
                        <wp:extent cx="171450" cy="190500"/>
                        <wp:effectExtent l="1905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78D9" w:rsidRPr="00484AAD" w:rsidRDefault="00A378D9" w:rsidP="00A378D9"/>
              </w:txbxContent>
            </v:textbox>
          </v:shape>
        </w:pict>
      </w: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484AAD" w:rsidP="00923049">
      <w:pPr>
        <w:pStyle w:val="NoSpacing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noProof/>
          <w:sz w:val="24"/>
          <w:szCs w:val="24"/>
          <w:lang w:eastAsia="en-GB"/>
        </w:rPr>
        <w:pict>
          <v:shape id="_x0000_s1032" type="#_x0000_t202" style="position:absolute;margin-left:-3pt;margin-top:.15pt;width:421.8pt;height:113.25pt;z-index:251663360;mso-width-relative:margin;mso-height-relative:margin">
            <v:textbox>
              <w:txbxContent>
                <w:p w:rsidR="00A378D9" w:rsidRPr="00A378D9" w:rsidRDefault="00A378D9" w:rsidP="00A378D9">
                  <w:pPr>
                    <w:rPr>
                      <w:rFonts w:ascii="Eras Bold ITC" w:hAnsi="Eras Bold IT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Eras Bold ITC" w:hAnsi="Eras Bold ITC"/>
                      <w:sz w:val="24"/>
                      <w:szCs w:val="24"/>
                      <w:u w:val="single"/>
                    </w:rPr>
                    <w:t>Reason for Referral:</w:t>
                  </w:r>
                </w:p>
              </w:txbxContent>
            </v:textbox>
          </v:shape>
        </w:pict>
      </w: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484AAD" w:rsidP="00923049">
      <w:pPr>
        <w:pStyle w:val="NoSpacing"/>
        <w:rPr>
          <w:rFonts w:ascii="Eras Light ITC" w:hAnsi="Eras Light ITC"/>
          <w:sz w:val="24"/>
          <w:szCs w:val="24"/>
        </w:rPr>
      </w:pPr>
      <w:r w:rsidRPr="00FC7AAB">
        <w:rPr>
          <w:rFonts w:ascii="Eras Light ITC" w:hAnsi="Eras Light ITC"/>
          <w:b/>
          <w:noProof/>
          <w:sz w:val="24"/>
          <w:szCs w:val="24"/>
          <w:u w:val="single"/>
          <w:lang w:eastAsia="en-GB"/>
        </w:rPr>
        <w:pict>
          <v:shape id="_x0000_s1034" type="#_x0000_t202" style="position:absolute;margin-left:-3pt;margin-top:11.3pt;width:421.8pt;height:107.25pt;z-index:251665408;mso-width-relative:margin;mso-height-relative:margin">
            <v:textbox>
              <w:txbxContent>
                <w:p w:rsidR="00A378D9" w:rsidRPr="00A378D9" w:rsidRDefault="00A378D9" w:rsidP="00A378D9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Eras Bold ITC" w:hAnsi="Eras Bold ITC"/>
                      <w:sz w:val="24"/>
                      <w:szCs w:val="24"/>
                      <w:u w:val="single"/>
                    </w:rPr>
                    <w:t>Previous help/support</w:t>
                  </w:r>
                </w:p>
                <w:p w:rsidR="00484AAD" w:rsidRDefault="00484AAD" w:rsidP="007217CA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7217CA" w:rsidRDefault="007217CA" w:rsidP="007217CA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Who/where:</w:t>
                  </w:r>
                </w:p>
                <w:p w:rsidR="00484AAD" w:rsidRDefault="00484AAD" w:rsidP="007217CA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7217CA" w:rsidRDefault="007217CA" w:rsidP="007217CA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When:</w:t>
                  </w:r>
                </w:p>
                <w:p w:rsidR="00484AAD" w:rsidRDefault="00484AAD" w:rsidP="007217CA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7217CA" w:rsidRPr="007217CA" w:rsidRDefault="007217CA" w:rsidP="007217CA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What received?</w:t>
                  </w:r>
                </w:p>
              </w:txbxContent>
            </v:textbox>
          </v:shape>
        </w:pict>
      </w: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Pr="0092304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923049" w:rsidRPr="00923049" w:rsidRDefault="0092304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923049" w:rsidRDefault="00484AAD" w:rsidP="00923049">
      <w:pPr>
        <w:pStyle w:val="NoSpacing"/>
        <w:rPr>
          <w:rFonts w:ascii="Eras Bold ITC" w:hAnsi="Eras Bold ITC"/>
          <w:sz w:val="24"/>
          <w:szCs w:val="24"/>
          <w:u w:val="single"/>
        </w:rPr>
      </w:pPr>
      <w:r>
        <w:rPr>
          <w:rFonts w:ascii="Eras Light ITC" w:hAnsi="Eras Light ITC"/>
          <w:noProof/>
          <w:sz w:val="24"/>
          <w:szCs w:val="24"/>
          <w:lang w:eastAsia="en-GB"/>
        </w:rPr>
        <w:pict>
          <v:shape id="_x0000_s1035" type="#_x0000_t202" style="position:absolute;margin-left:-3pt;margin-top:13.45pt;width:421.8pt;height:106.5pt;z-index:251666432;mso-width-relative:margin;mso-height-relative:margin">
            <v:textbox>
              <w:txbxContent>
                <w:p w:rsidR="00A378D9" w:rsidRDefault="00A378D9" w:rsidP="00A378D9">
                  <w:pPr>
                    <w:pStyle w:val="NoSpacing"/>
                    <w:rPr>
                      <w:rFonts w:ascii="Eras Bold ITC" w:hAnsi="Eras Bold IT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Eras Bold ITC" w:hAnsi="Eras Bold ITC"/>
                      <w:sz w:val="24"/>
                      <w:szCs w:val="24"/>
                      <w:u w:val="single"/>
                    </w:rPr>
                    <w:t>Parent Guardian Details:</w:t>
                  </w:r>
                </w:p>
                <w:p w:rsidR="00484AAD" w:rsidRDefault="00484AAD" w:rsidP="00A378D9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A378D9" w:rsidRDefault="00A378D9" w:rsidP="00A378D9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Name:</w:t>
                  </w:r>
                </w:p>
                <w:p w:rsidR="00484AAD" w:rsidRDefault="00484AAD" w:rsidP="00A378D9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A378D9" w:rsidRDefault="00A378D9" w:rsidP="00A378D9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Contact Details:</w:t>
                  </w:r>
                </w:p>
                <w:p w:rsidR="00484AAD" w:rsidRDefault="00484AAD" w:rsidP="00A378D9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</w:p>
                <w:p w:rsidR="00484AAD" w:rsidRPr="00A378D9" w:rsidRDefault="00484AAD" w:rsidP="00A378D9">
                  <w:pPr>
                    <w:pStyle w:val="NoSpacing"/>
                    <w:rPr>
                      <w:rFonts w:ascii="Eras Light ITC" w:hAnsi="Eras Light ITC"/>
                      <w:sz w:val="24"/>
                      <w:szCs w:val="24"/>
                    </w:rPr>
                  </w:pPr>
                  <w:r>
                    <w:rPr>
                      <w:rFonts w:ascii="Eras Light ITC" w:hAnsi="Eras Light ITC"/>
                      <w:sz w:val="24"/>
                      <w:szCs w:val="24"/>
                    </w:rPr>
                    <w:t>Date:</w:t>
                  </w:r>
                </w:p>
                <w:p w:rsidR="00A378D9" w:rsidRPr="00A378D9" w:rsidRDefault="00A378D9" w:rsidP="00A378D9"/>
              </w:txbxContent>
            </v:textbox>
          </v:shape>
        </w:pict>
      </w:r>
    </w:p>
    <w:p w:rsidR="00A378D9" w:rsidRDefault="00A378D9" w:rsidP="00923049">
      <w:pPr>
        <w:pStyle w:val="NoSpacing"/>
        <w:rPr>
          <w:rFonts w:ascii="Eras Bold ITC" w:hAnsi="Eras Bold ITC"/>
          <w:sz w:val="24"/>
          <w:szCs w:val="24"/>
          <w:u w:val="single"/>
        </w:rPr>
      </w:pPr>
    </w:p>
    <w:p w:rsidR="00A378D9" w:rsidRPr="0092304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923049" w:rsidRDefault="0092304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A378D9" w:rsidRPr="00923049" w:rsidRDefault="00A378D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923049" w:rsidRPr="00923049" w:rsidRDefault="0092304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923049" w:rsidRPr="00923049" w:rsidRDefault="00923049" w:rsidP="00923049">
      <w:pPr>
        <w:pStyle w:val="NoSpacing"/>
        <w:rPr>
          <w:rFonts w:ascii="Eras Light ITC" w:hAnsi="Eras Light ITC"/>
          <w:sz w:val="24"/>
          <w:szCs w:val="24"/>
        </w:rPr>
      </w:pPr>
    </w:p>
    <w:p w:rsidR="00923049" w:rsidRPr="00923049" w:rsidRDefault="00923049" w:rsidP="00923049">
      <w:pPr>
        <w:pStyle w:val="NoSpacing"/>
        <w:rPr>
          <w:rFonts w:ascii="Eras Light ITC" w:hAnsi="Eras Light ITC"/>
          <w:sz w:val="24"/>
          <w:szCs w:val="24"/>
          <w:u w:val="single"/>
        </w:rPr>
      </w:pPr>
    </w:p>
    <w:p w:rsidR="00484AAD" w:rsidRDefault="00484AAD" w:rsidP="00484AAD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</w:p>
    <w:p w:rsidR="007217CA" w:rsidRPr="00484AAD" w:rsidRDefault="007217CA" w:rsidP="00484AAD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  <w:r w:rsidRPr="00484AAD">
        <w:rPr>
          <w:rFonts w:ascii="Eras Bold ITC" w:hAnsi="Eras Bold ITC"/>
          <w:i/>
          <w:sz w:val="24"/>
          <w:szCs w:val="24"/>
          <w:u w:val="single"/>
        </w:rPr>
        <w:t>Thank you for your referral</w:t>
      </w:r>
      <w:r w:rsidR="00484AAD" w:rsidRPr="00484AAD">
        <w:rPr>
          <w:rFonts w:ascii="Eras Bold ITC" w:hAnsi="Eras Bold ITC"/>
          <w:i/>
          <w:sz w:val="24"/>
          <w:szCs w:val="24"/>
          <w:u w:val="single"/>
        </w:rPr>
        <w:t>. Please return to the below</w:t>
      </w:r>
      <w:r w:rsidRPr="00484AAD">
        <w:rPr>
          <w:rFonts w:ascii="Eras Bold ITC" w:hAnsi="Eras Bold ITC"/>
          <w:i/>
          <w:sz w:val="24"/>
          <w:szCs w:val="24"/>
          <w:u w:val="single"/>
        </w:rPr>
        <w:t xml:space="preserve"> address</w:t>
      </w:r>
    </w:p>
    <w:p w:rsidR="00A378D9" w:rsidRPr="00484AAD" w:rsidRDefault="00A378D9" w:rsidP="00484AAD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</w:p>
    <w:p w:rsidR="00923049" w:rsidRPr="00484AAD" w:rsidRDefault="00A378D9" w:rsidP="00484AAD">
      <w:pPr>
        <w:pStyle w:val="NoSpacing"/>
        <w:jc w:val="center"/>
        <w:rPr>
          <w:rFonts w:ascii="Eras Bold ITC" w:hAnsi="Eras Bold ITC"/>
          <w:i/>
          <w:sz w:val="24"/>
          <w:szCs w:val="24"/>
          <w:u w:val="single"/>
        </w:rPr>
      </w:pPr>
      <w:r w:rsidRPr="00484AAD">
        <w:rPr>
          <w:rFonts w:ascii="Eras Bold ITC" w:hAnsi="Eras Bold ITC"/>
          <w:i/>
          <w:sz w:val="24"/>
          <w:szCs w:val="24"/>
          <w:u w:val="single"/>
        </w:rPr>
        <w:t>We wil</w:t>
      </w:r>
      <w:r w:rsidR="007217CA" w:rsidRPr="00484AAD">
        <w:rPr>
          <w:rFonts w:ascii="Eras Bold ITC" w:hAnsi="Eras Bold ITC"/>
          <w:i/>
          <w:sz w:val="24"/>
          <w:szCs w:val="24"/>
          <w:u w:val="single"/>
        </w:rPr>
        <w:t>l be in touch within 14 days</w:t>
      </w:r>
    </w:p>
    <w:sectPr w:rsidR="00923049" w:rsidRPr="00484AAD" w:rsidSect="007E70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15" w:rsidRDefault="008B2015" w:rsidP="00923049">
      <w:pPr>
        <w:spacing w:after="0" w:line="240" w:lineRule="auto"/>
      </w:pPr>
      <w:r>
        <w:separator/>
      </w:r>
    </w:p>
  </w:endnote>
  <w:endnote w:type="continuationSeparator" w:id="0">
    <w:p w:rsidR="008B2015" w:rsidRDefault="008B2015" w:rsidP="0092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88511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559E1" w:rsidRDefault="005559E1">
            <w:pPr>
              <w:pStyle w:val="Footer"/>
              <w:jc w:val="right"/>
            </w:pPr>
          </w:p>
          <w:p w:rsidR="005559E1" w:rsidRDefault="005559E1" w:rsidP="005559E1">
            <w:pPr>
              <w:pStyle w:val="HeaderFooterA"/>
              <w:tabs>
                <w:tab w:val="clear" w:pos="9020"/>
                <w:tab w:val="center" w:pos="4819"/>
                <w:tab w:val="right" w:pos="9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Registered office: The gap*, Our Place Community Hub, Farthing Lane, Sutton </w:t>
            </w:r>
            <w:proofErr w:type="spellStart"/>
            <w:r>
              <w:rPr>
                <w:sz w:val="18"/>
                <w:szCs w:val="18"/>
              </w:rPr>
              <w:t>Coldfield</w:t>
            </w:r>
            <w:proofErr w:type="spellEnd"/>
            <w:r>
              <w:rPr>
                <w:sz w:val="18"/>
                <w:szCs w:val="18"/>
              </w:rPr>
              <w:t>, B72 1RN.</w:t>
            </w:r>
          </w:p>
          <w:p w:rsidR="005559E1" w:rsidRDefault="005559E1" w:rsidP="005559E1">
            <w:pPr>
              <w:pStyle w:val="HeaderFooterA"/>
              <w:tabs>
                <w:tab w:val="clear" w:pos="9020"/>
                <w:tab w:val="center" w:pos="4819"/>
                <w:tab w:val="right" w:pos="9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>
              <w:rPr>
                <w:rStyle w:val="Hyperlink0"/>
              </w:rPr>
              <w:t>zabrinawolfe.gap@gmail.com</w:t>
            </w:r>
          </w:p>
          <w:p w:rsidR="005559E1" w:rsidRDefault="005559E1" w:rsidP="005559E1">
            <w:pPr>
              <w:pStyle w:val="Footer"/>
              <w:jc w:val="center"/>
            </w:pPr>
            <w:r>
              <w:rPr>
                <w:sz w:val="18"/>
                <w:szCs w:val="18"/>
                <w:lang w:val="en-US"/>
              </w:rPr>
              <w:t>Registered Charity no: 1127347</w:t>
            </w:r>
          </w:p>
          <w:p w:rsidR="005559E1" w:rsidRDefault="005559E1">
            <w:pPr>
              <w:pStyle w:val="Footer"/>
              <w:jc w:val="right"/>
            </w:pPr>
            <w:r>
              <w:t xml:space="preserve">Page </w:t>
            </w:r>
            <w:r w:rsidR="00FC7A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C7AAB">
              <w:rPr>
                <w:b/>
                <w:sz w:val="24"/>
                <w:szCs w:val="24"/>
              </w:rPr>
              <w:fldChar w:fldCharType="separate"/>
            </w:r>
            <w:r w:rsidR="00484AAD">
              <w:rPr>
                <w:b/>
                <w:noProof/>
              </w:rPr>
              <w:t>1</w:t>
            </w:r>
            <w:r w:rsidR="00FC7A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C7A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C7AAB">
              <w:rPr>
                <w:b/>
                <w:sz w:val="24"/>
                <w:szCs w:val="24"/>
              </w:rPr>
              <w:fldChar w:fldCharType="separate"/>
            </w:r>
            <w:r w:rsidR="005F36C1">
              <w:rPr>
                <w:b/>
                <w:noProof/>
              </w:rPr>
              <w:t>1</w:t>
            </w:r>
            <w:r w:rsidR="00FC7A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59E1" w:rsidRDefault="00555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15" w:rsidRDefault="008B2015" w:rsidP="00923049">
      <w:pPr>
        <w:spacing w:after="0" w:line="240" w:lineRule="auto"/>
      </w:pPr>
      <w:r>
        <w:separator/>
      </w:r>
    </w:p>
  </w:footnote>
  <w:footnote w:type="continuationSeparator" w:id="0">
    <w:p w:rsidR="008B2015" w:rsidRDefault="008B2015" w:rsidP="0092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F9" w:rsidRPr="00B030F9" w:rsidRDefault="00B030F9">
    <w:pPr>
      <w:pStyle w:val="Header"/>
      <w:rPr>
        <w:rFonts w:ascii="Eras Bold ITC" w:hAnsi="Eras Bold ITC"/>
      </w:rPr>
    </w:pPr>
    <w:r w:rsidRPr="00B030F9">
      <w:rPr>
        <w:rFonts w:ascii="Eras Bold ITC" w:hAnsi="Eras Bold ITC"/>
      </w:rPr>
      <w:t>Parent/Guardian</w:t>
    </w:r>
  </w:p>
  <w:p w:rsidR="00B030F9" w:rsidRPr="00B030F9" w:rsidRDefault="00B030F9">
    <w:pPr>
      <w:pStyle w:val="Header"/>
      <w:rPr>
        <w:rFonts w:ascii="Eras Bold ITC" w:hAnsi="Eras Bold ITC"/>
      </w:rPr>
    </w:pPr>
    <w:r w:rsidRPr="00B030F9">
      <w:rPr>
        <w:rFonts w:ascii="Eras Bold ITC" w:hAnsi="Eras Bold ITC"/>
      </w:rPr>
      <w:t>Referral</w:t>
    </w:r>
  </w:p>
  <w:p w:rsidR="00B030F9" w:rsidRPr="00B030F9" w:rsidRDefault="00B030F9">
    <w:pPr>
      <w:pStyle w:val="Header"/>
      <w:rPr>
        <w:rFonts w:ascii="Eras Bold ITC" w:hAnsi="Eras Bold ITC"/>
      </w:rPr>
    </w:pPr>
    <w:r w:rsidRPr="00B030F9">
      <w:rPr>
        <w:rFonts w:ascii="Eras Bold ITC" w:hAnsi="Eras Bold ITC"/>
      </w:rPr>
      <w:t>Form</w:t>
    </w:r>
  </w:p>
  <w:p w:rsidR="00B030F9" w:rsidRDefault="00B030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049"/>
    <w:rsid w:val="00005A2D"/>
    <w:rsid w:val="000C0D08"/>
    <w:rsid w:val="001E3950"/>
    <w:rsid w:val="002C000A"/>
    <w:rsid w:val="00484AAD"/>
    <w:rsid w:val="005559E1"/>
    <w:rsid w:val="005F36C1"/>
    <w:rsid w:val="007217CA"/>
    <w:rsid w:val="00772197"/>
    <w:rsid w:val="007E70A5"/>
    <w:rsid w:val="00863D3E"/>
    <w:rsid w:val="008B2015"/>
    <w:rsid w:val="00923049"/>
    <w:rsid w:val="00A05EDD"/>
    <w:rsid w:val="00A378D9"/>
    <w:rsid w:val="00A60C7C"/>
    <w:rsid w:val="00B030F9"/>
    <w:rsid w:val="00B5329E"/>
    <w:rsid w:val="00DB6719"/>
    <w:rsid w:val="00DE6256"/>
    <w:rsid w:val="00F57FB1"/>
    <w:rsid w:val="00FC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30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049"/>
  </w:style>
  <w:style w:type="paragraph" w:styleId="Footer">
    <w:name w:val="footer"/>
    <w:basedOn w:val="Normal"/>
    <w:link w:val="FooterChar"/>
    <w:uiPriority w:val="99"/>
    <w:unhideWhenUsed/>
    <w:rsid w:val="0092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049"/>
  </w:style>
  <w:style w:type="paragraph" w:customStyle="1" w:styleId="HeaderFooterA">
    <w:name w:val="Header &amp; Footer A"/>
    <w:rsid w:val="0092304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923049"/>
    <w:rPr>
      <w:sz w:val="18"/>
      <w:szCs w:val="18"/>
      <w:u w:val="single"/>
    </w:rPr>
  </w:style>
  <w:style w:type="paragraph" w:customStyle="1" w:styleId="BodyA">
    <w:name w:val="Body A"/>
    <w:rsid w:val="009230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7BB1"/>
    <w:rsid w:val="00BF63E4"/>
    <w:rsid w:val="00D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765480C917496EB5412A76192714AD">
    <w:name w:val="98765480C917496EB5412A76192714AD"/>
    <w:rsid w:val="00DC7B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D.West-mullen</dc:creator>
  <cp:lastModifiedBy>D.West-mullen</cp:lastModifiedBy>
  <cp:revision>8</cp:revision>
  <cp:lastPrinted>2017-09-15T10:37:00Z</cp:lastPrinted>
  <dcterms:created xsi:type="dcterms:W3CDTF">2017-09-08T17:35:00Z</dcterms:created>
  <dcterms:modified xsi:type="dcterms:W3CDTF">2017-09-15T10:38:00Z</dcterms:modified>
</cp:coreProperties>
</file>